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/>
        <w:rPr>
          <w:rFonts w:ascii="宋体" w:hAnsi="宋体" w:cs="宋体"/>
          <w:color w:val="000000"/>
          <w:kern w:val="0"/>
          <w:szCs w:val="21"/>
        </w:rPr>
      </w:pPr>
      <w:r>
        <w:rPr>
          <w:rFonts w:ascii="Arial" w:hAnsi="Arial" w:cs="Arial"/>
          <w:b/>
          <w:color w:val="000000"/>
          <w:szCs w:val="21"/>
        </w:rPr>
        <w:t>附件1：</w:t>
      </w:r>
      <w:r>
        <w:rPr>
          <w:rStyle w:val="3"/>
          <w:rFonts w:hint="eastAsia" w:ascii="宋体" w:hAnsi="宋体" w:cs="Arial Unicode MS"/>
          <w:color w:val="000000"/>
          <w:szCs w:val="21"/>
        </w:rPr>
        <w:t>报名回执表</w:t>
      </w:r>
    </w:p>
    <w:p>
      <w:pPr>
        <w:tabs>
          <w:tab w:val="left" w:pos="360"/>
          <w:tab w:val="left" w:pos="540"/>
        </w:tabs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第</w:t>
      </w:r>
      <w:r>
        <w:rPr>
          <w:rFonts w:ascii="宋体" w:hAnsi="宋体"/>
          <w:b/>
          <w:bCs/>
          <w:color w:val="000000"/>
          <w:sz w:val="36"/>
          <w:szCs w:val="36"/>
        </w:rPr>
        <w:t xml:space="preserve"> 四 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届</w:t>
      </w:r>
      <w:r>
        <w:rPr>
          <w:rFonts w:ascii="宋体" w:hAnsi="宋体"/>
          <w:b/>
          <w:bCs/>
          <w:color w:val="000000"/>
          <w:sz w:val="36"/>
          <w:szCs w:val="36"/>
        </w:rPr>
        <w:t xml:space="preserve"> 母 仔 猪 大 会</w:t>
      </w:r>
    </w:p>
    <w:p>
      <w:pPr>
        <w:tabs>
          <w:tab w:val="left" w:pos="360"/>
          <w:tab w:val="left" w:pos="540"/>
        </w:tabs>
        <w:spacing w:line="360" w:lineRule="auto"/>
        <w:jc w:val="center"/>
        <w:rPr>
          <w:rFonts w:hint="eastAsia" w:ascii="宋体" w:hAnsi="宋体" w:cs="宋体"/>
          <w:color w:val="000000"/>
          <w:szCs w:val="21"/>
          <w:shd w:val="clear" w:color="auto" w:fill="FFFFFF"/>
        </w:rPr>
      </w:pPr>
      <w:r>
        <w:rPr>
          <w:rFonts w:hint="eastAsia" w:ascii="黑体" w:hAnsi="宋体" w:eastAsia="黑体"/>
          <w:bCs/>
          <w:color w:val="000000"/>
          <w:sz w:val="30"/>
          <w:szCs w:val="30"/>
        </w:rPr>
        <w:t>回 执 表</w:t>
      </w:r>
    </w:p>
    <w:tbl>
      <w:tblPr>
        <w:tblStyle w:val="4"/>
        <w:tblW w:w="8550" w:type="dxa"/>
        <w:tblInd w:w="1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258"/>
        <w:gridCol w:w="2715"/>
        <w:gridCol w:w="1067"/>
        <w:gridCol w:w="2308"/>
      </w:tblGrid>
      <w:tr>
        <w:tblPrEx>
          <w:tblLayout w:type="fixed"/>
        </w:tblPrEx>
        <w:trPr>
          <w:trHeight w:val="66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传真</w:t>
            </w: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地址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邮编</w:t>
            </w: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参会人</w:t>
            </w: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</w:t>
            </w: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手机</w:t>
            </w: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电话</w:t>
            </w: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房间预订</w:t>
            </w:r>
          </w:p>
        </w:tc>
        <w:tc>
          <w:tcPr>
            <w:tcW w:w="734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住宿日期： □ 9月</w:t>
            </w:r>
            <w:r>
              <w:rPr>
                <w:rFonts w:ascii="宋体" w:hAnsi="宋体" w:cs="宋体"/>
                <w:color w:val="00000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日　　□ 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日    　□ 9月5日   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总计：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>　　　　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间</w:t>
            </w:r>
          </w:p>
          <w:p>
            <w:pPr>
              <w:tabs>
                <w:tab w:val="left" w:pos="360"/>
                <w:tab w:val="left" w:pos="540"/>
              </w:tabs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annotate SC">
    <w:altName w:val="Arial Unicode MS"/>
    <w:panose1 w:val="03000500000000000000"/>
    <w:charset w:val="88"/>
    <w:family w:val="auto"/>
    <w:pitch w:val="default"/>
    <w:sig w:usb0="00000000" w:usb1="00000000" w:usb2="00000016" w:usb3="00000000" w:csb0="00140001" w:csb1="00000000"/>
  </w:font>
  <w:font w:name="Songti SC Regular">
    <w:altName w:val="Arial Unicode MS"/>
    <w:panose1 w:val="00000000000000000000"/>
    <w:charset w:val="88"/>
    <w:family w:val="auto"/>
    <w:pitch w:val="default"/>
    <w:sig w:usb0="00000000" w:usb1="00000000" w:usb2="00000010" w:usb3="00000000" w:csb0="0014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A73AD"/>
    <w:rsid w:val="02C11388"/>
    <w:rsid w:val="0E4A73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2016-05-16T02:46:00Z</dcterms:created>
  <dc:creator>Administrator</dc:creator>
  <cp:lastModifiedBy>Administrator</cp:lastModifiedBy>
  <dcterms:modified xsi:type="dcterms:W3CDTF">2016-07-08T08:44:18Z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