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0" w:rsidRPr="005A750E" w:rsidRDefault="00C22320" w:rsidP="00C22320">
      <w:pPr>
        <w:ind w:firstLineChars="1700" w:firstLine="5100"/>
        <w:rPr>
          <w:rFonts w:ascii="Times New Roman" w:eastAsia="仿宋_GB2312" w:hAnsi="Times New Roman"/>
          <w:sz w:val="30"/>
          <w:szCs w:val="30"/>
        </w:rPr>
      </w:pPr>
    </w:p>
    <w:p w:rsidR="00C22320" w:rsidRDefault="00C22320" w:rsidP="00C22320">
      <w:pPr>
        <w:spacing w:line="300" w:lineRule="auto"/>
        <w:jc w:val="center"/>
        <w:rPr>
          <w:rFonts w:ascii="Times New Roman" w:eastAsia="仿宋_GB2312" w:hAnsi="Times New Roman" w:hint="eastAsia"/>
          <w:b/>
          <w:sz w:val="30"/>
          <w:szCs w:val="30"/>
        </w:rPr>
      </w:pPr>
      <w:r w:rsidRPr="009A1668">
        <w:rPr>
          <w:rFonts w:ascii="Times New Roman" w:eastAsia="仿宋_GB2312" w:hAnsi="Times New Roman" w:hint="eastAsia"/>
          <w:b/>
          <w:sz w:val="30"/>
          <w:szCs w:val="30"/>
        </w:rPr>
        <w:t>《饲料中霉菌毒素检测技术研讨会》</w:t>
      </w:r>
      <w:r w:rsidRPr="005A750E">
        <w:rPr>
          <w:rFonts w:ascii="Times New Roman" w:eastAsia="仿宋_GB2312" w:hAnsi="Times New Roman"/>
          <w:b/>
          <w:sz w:val="30"/>
          <w:szCs w:val="30"/>
        </w:rPr>
        <w:t>报名回执</w:t>
      </w:r>
    </w:p>
    <w:p w:rsidR="00C22320" w:rsidRDefault="00C22320" w:rsidP="00C22320">
      <w:pPr>
        <w:spacing w:line="300" w:lineRule="auto"/>
        <w:jc w:val="center"/>
        <w:rPr>
          <w:rFonts w:ascii="Times New Roman" w:eastAsia="仿宋_GB2312" w:hAnsi="Times New Roman" w:hint="eastAsia"/>
          <w:b/>
          <w:sz w:val="10"/>
          <w:szCs w:val="10"/>
        </w:rPr>
      </w:pPr>
    </w:p>
    <w:p w:rsidR="00C22320" w:rsidRPr="005A750E" w:rsidRDefault="00C22320" w:rsidP="00C22320">
      <w:pPr>
        <w:spacing w:line="300" w:lineRule="auto"/>
        <w:jc w:val="center"/>
        <w:rPr>
          <w:rFonts w:ascii="Times New Roman" w:eastAsia="仿宋_GB2312" w:hAnsi="Times New Roman" w:hint="eastAsia"/>
          <w:b/>
          <w:sz w:val="10"/>
          <w:szCs w:val="10"/>
        </w:rPr>
      </w:pPr>
    </w:p>
    <w:tbl>
      <w:tblPr>
        <w:tblW w:w="903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5"/>
        <w:gridCol w:w="3990"/>
        <w:gridCol w:w="945"/>
        <w:gridCol w:w="1849"/>
      </w:tblGrid>
      <w:tr w:rsidR="00C22320" w:rsidRPr="000F0080" w:rsidTr="00505C42">
        <w:trPr>
          <w:trHeight w:val="73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ind w:right="450"/>
              <w:jc w:val="righ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C22320" w:rsidRPr="000F0080" w:rsidTr="00505C4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地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 xml:space="preserve">    </w:t>
            </w: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邮编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C22320" w:rsidRPr="000F0080" w:rsidTr="00505C4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 xml:space="preserve">    </w:t>
            </w: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手机号码</w:t>
            </w:r>
          </w:p>
        </w:tc>
      </w:tr>
      <w:tr w:rsidR="00C22320" w:rsidRPr="000F0080" w:rsidTr="00505C4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C22320" w:rsidRPr="000F0080" w:rsidTr="00505C4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C22320" w:rsidRPr="000F0080" w:rsidTr="00505C4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20" w:rsidRPr="000F0080" w:rsidRDefault="00C22320" w:rsidP="00505C4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C22320" w:rsidRDefault="00C22320" w:rsidP="00C22320">
      <w:pPr>
        <w:ind w:firstLineChars="100" w:firstLine="300"/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</w:pPr>
      <w:r w:rsidRPr="000F0080">
        <w:rPr>
          <w:rFonts w:ascii="Times New Roman" w:eastAsia="仿宋_GB2312" w:hAnsi="Times New Roman"/>
          <w:kern w:val="0"/>
          <w:sz w:val="30"/>
          <w:szCs w:val="30"/>
        </w:rPr>
        <w:t>请于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2017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年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9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月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4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日前传真至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020-37287849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，或发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E-mail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至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gdfeed@vip.163.com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。</w:t>
      </w:r>
    </w:p>
    <w:p w:rsidR="00EF2207" w:rsidRPr="00C22320" w:rsidRDefault="00EF2207"/>
    <w:sectPr w:rsidR="00EF2207" w:rsidRPr="00C22320" w:rsidSect="00EF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320"/>
    <w:rsid w:val="00C22320"/>
    <w:rsid w:val="00E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2017-08-18T06:39:00Z</dcterms:created>
  <dcterms:modified xsi:type="dcterms:W3CDTF">2017-08-18T06:39:00Z</dcterms:modified>
</cp:coreProperties>
</file>